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2DBC0" w14:textId="174C2BC9" w:rsidR="001441BD" w:rsidRDefault="001441BD"/>
    <w:p w14:paraId="3DB538DB" w14:textId="02127451" w:rsidR="00890C88" w:rsidRDefault="00604DAD">
      <w:r w:rsidRPr="00890C88">
        <w:rPr>
          <w:noProof/>
          <w:lang w:val="en-US"/>
        </w:rPr>
        <w:drawing>
          <wp:inline distT="0" distB="0" distL="0" distR="0" wp14:anchorId="1904F7C2" wp14:editId="2ECB7CF7">
            <wp:extent cx="5731510" cy="991235"/>
            <wp:effectExtent l="0" t="0" r="8890" b="0"/>
            <wp:docPr id="1" name="Picture 1" descr="C:\Users\ac6056\OneDrive - Coventry University\HR\Egypt\Branding\The Knowledge Hub - Egypt - Lock-ups - NEW FINAL -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6056\OneDrive - Coventry University\HR\Egypt\Branding\The Knowledge Hub - Egypt - Lock-ups - NEW FINAL - Horizont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2F6CF" w14:textId="43380BA9" w:rsidR="00890C88" w:rsidRDefault="00890C88"/>
    <w:p w14:paraId="414236C6" w14:textId="77777777" w:rsidR="00CB2750" w:rsidRDefault="00CB2750">
      <w:pPr>
        <w:rPr>
          <w:b/>
          <w:u w:val="single"/>
        </w:rPr>
      </w:pPr>
    </w:p>
    <w:p w14:paraId="39771A45" w14:textId="3862CC3E" w:rsidR="00890C88" w:rsidRPr="001A443E" w:rsidRDefault="00890C88" w:rsidP="00735FC8">
      <w:pPr>
        <w:outlineLvl w:val="0"/>
        <w:rPr>
          <w:b/>
          <w:u w:val="single"/>
        </w:rPr>
      </w:pPr>
      <w:r w:rsidRPr="001A443E">
        <w:rPr>
          <w:b/>
          <w:u w:val="single"/>
        </w:rPr>
        <w:t>Job Information</w:t>
      </w:r>
    </w:p>
    <w:p w14:paraId="4B84DFA5" w14:textId="647664AD" w:rsidR="00CB2750" w:rsidRDefault="00CB2750" w:rsidP="00735FC8">
      <w:pPr>
        <w:outlineLvl w:val="0"/>
      </w:pPr>
      <w:r>
        <w:t>Department: School of</w:t>
      </w:r>
      <w:r w:rsidR="00264884">
        <w:t xml:space="preserve"> </w:t>
      </w:r>
      <w:r w:rsidR="00575482">
        <w:t>Design and Media</w:t>
      </w:r>
    </w:p>
    <w:p w14:paraId="29379CC3" w14:textId="5D4613E7" w:rsidR="00890C88" w:rsidRDefault="00890C88">
      <w:r>
        <w:t xml:space="preserve">Job role: </w:t>
      </w:r>
      <w:r w:rsidR="00264884">
        <w:t>Lecturer</w:t>
      </w:r>
      <w:r w:rsidR="00D47CF2">
        <w:t>, English for Academic Purposes</w:t>
      </w:r>
    </w:p>
    <w:p w14:paraId="0652D200" w14:textId="77777777" w:rsidR="00890C88" w:rsidRDefault="00890C88">
      <w:r>
        <w:t>Mode: Permanent, full time</w:t>
      </w:r>
    </w:p>
    <w:p w14:paraId="324EF981" w14:textId="77777777" w:rsidR="00890C88" w:rsidRDefault="00890C88"/>
    <w:p w14:paraId="1AC6A9D9" w14:textId="77777777" w:rsidR="00890C88" w:rsidRPr="001A443E" w:rsidRDefault="00890C88" w:rsidP="00735FC8">
      <w:pPr>
        <w:outlineLvl w:val="0"/>
        <w:rPr>
          <w:b/>
          <w:u w:val="single"/>
        </w:rPr>
      </w:pPr>
      <w:r w:rsidRPr="001A443E">
        <w:rPr>
          <w:b/>
          <w:u w:val="single"/>
        </w:rPr>
        <w:t>Job Description</w:t>
      </w:r>
    </w:p>
    <w:p w14:paraId="526EB775" w14:textId="77777777" w:rsidR="00890C88" w:rsidRDefault="00890C88" w:rsidP="00B42303">
      <w:pPr>
        <w:outlineLvl w:val="0"/>
      </w:pPr>
      <w:r>
        <w:t>Purpose</w:t>
      </w:r>
    </w:p>
    <w:p w14:paraId="4DF2CC5D" w14:textId="77777777" w:rsidR="00D47CF2" w:rsidRDefault="00F06D9F" w:rsidP="00B42303">
      <w:pPr>
        <w:rPr>
          <w:rFonts w:cstheme="minorHAnsi"/>
        </w:rPr>
      </w:pPr>
      <w:r w:rsidRPr="00F06D9F">
        <w:rPr>
          <w:rFonts w:cstheme="minorHAnsi"/>
        </w:rPr>
        <w:t xml:space="preserve">To contribute to </w:t>
      </w:r>
      <w:r w:rsidR="00D47CF2">
        <w:rPr>
          <w:rFonts w:cstheme="minorHAnsi"/>
        </w:rPr>
        <w:t xml:space="preserve">teaching, and </w:t>
      </w:r>
      <w:r w:rsidR="00D47CF2" w:rsidRPr="0098611F">
        <w:rPr>
          <w:rFonts w:cstheme="minorHAnsi"/>
        </w:rPr>
        <w:t>curriculum d</w:t>
      </w:r>
      <w:r w:rsidR="00D47CF2">
        <w:rPr>
          <w:rFonts w:cstheme="minorHAnsi"/>
        </w:rPr>
        <w:t xml:space="preserve">evelopment in </w:t>
      </w:r>
      <w:r w:rsidR="00D47CF2">
        <w:t xml:space="preserve">English for Academic Purposes </w:t>
      </w:r>
      <w:r w:rsidR="00D47CF2" w:rsidRPr="007B29F6">
        <w:rPr>
          <w:rFonts w:cstheme="minorHAnsi"/>
        </w:rPr>
        <w:t>supporting students across all disciplines</w:t>
      </w:r>
      <w:r w:rsidR="00D47CF2">
        <w:rPr>
          <w:rFonts w:cstheme="minorHAnsi"/>
        </w:rPr>
        <w:t xml:space="preserve">. </w:t>
      </w:r>
    </w:p>
    <w:p w14:paraId="194EC865" w14:textId="0CB0321C" w:rsidR="00B42303" w:rsidRDefault="00F06D9F" w:rsidP="00B42303">
      <w:r w:rsidRPr="00F06D9F">
        <w:rPr>
          <w:rFonts w:cstheme="minorHAnsi"/>
        </w:rPr>
        <w:t xml:space="preserve">All role holders will have a growing </w:t>
      </w:r>
      <w:r w:rsidR="00B42303" w:rsidRPr="002D4A38">
        <w:rPr>
          <w:rFonts w:cstheme="minorHAnsi"/>
        </w:rPr>
        <w:t>reputation in their field whic</w:t>
      </w:r>
      <w:r w:rsidR="00B42303">
        <w:rPr>
          <w:rFonts w:cstheme="minorHAnsi"/>
        </w:rPr>
        <w:t>h they will continue to develop</w:t>
      </w:r>
      <w:r w:rsidRPr="00F06D9F">
        <w:rPr>
          <w:rFonts w:cstheme="minorHAnsi"/>
        </w:rPr>
        <w:t xml:space="preserve">. </w:t>
      </w:r>
      <w:r w:rsidR="0077104C">
        <w:rPr>
          <w:rFonts w:cstheme="minorHAnsi"/>
        </w:rPr>
        <w:t>A</w:t>
      </w:r>
      <w:r w:rsidR="00B42303">
        <w:rPr>
          <w:rFonts w:cstheme="minorHAnsi"/>
        </w:rPr>
        <w:t xml:space="preserve">longside their primary role of delivering </w:t>
      </w:r>
      <w:r w:rsidR="00B42303">
        <w:rPr>
          <w:rFonts w:cs="Arial"/>
        </w:rPr>
        <w:t>academic English modules</w:t>
      </w:r>
      <w:r w:rsidR="0077104C">
        <w:rPr>
          <w:rFonts w:cstheme="minorHAnsi"/>
        </w:rPr>
        <w:t>, t</w:t>
      </w:r>
      <w:r w:rsidR="0077104C" w:rsidRPr="002D4A38">
        <w:rPr>
          <w:rFonts w:cstheme="minorHAnsi"/>
        </w:rPr>
        <w:t xml:space="preserve">hey will contribute to </w:t>
      </w:r>
      <w:r w:rsidR="0077104C">
        <w:rPr>
          <w:rFonts w:cstheme="minorHAnsi"/>
        </w:rPr>
        <w:t>their</w:t>
      </w:r>
      <w:r w:rsidR="0077104C" w:rsidRPr="002D4A38">
        <w:rPr>
          <w:rFonts w:cstheme="minorHAnsi"/>
        </w:rPr>
        <w:t xml:space="preserve"> academic community </w:t>
      </w:r>
      <w:r w:rsidR="0077104C">
        <w:rPr>
          <w:rFonts w:cstheme="minorHAnsi"/>
        </w:rPr>
        <w:t xml:space="preserve">through </w:t>
      </w:r>
      <w:r w:rsidR="0077104C" w:rsidRPr="002D4A38">
        <w:rPr>
          <w:rFonts w:cstheme="minorHAnsi"/>
        </w:rPr>
        <w:t>scholarly activity, knowledge generation, knowledge exchange, networking, pa</w:t>
      </w:r>
      <w:r w:rsidR="0077104C">
        <w:rPr>
          <w:rFonts w:cstheme="minorHAnsi"/>
        </w:rPr>
        <w:t xml:space="preserve">rtnerships and collaboration </w:t>
      </w:r>
      <w:r w:rsidR="00452E4C">
        <w:rPr>
          <w:rFonts w:cstheme="minorHAnsi"/>
        </w:rPr>
        <w:t xml:space="preserve">at an institutional, </w:t>
      </w:r>
      <w:r w:rsidR="00771092">
        <w:rPr>
          <w:rFonts w:cstheme="minorHAnsi"/>
        </w:rPr>
        <w:t xml:space="preserve">national </w:t>
      </w:r>
      <w:r w:rsidR="00452E4C">
        <w:rPr>
          <w:rFonts w:cstheme="minorHAnsi"/>
        </w:rPr>
        <w:t xml:space="preserve">and international </w:t>
      </w:r>
      <w:r w:rsidR="00B42303" w:rsidRPr="002D4A38">
        <w:rPr>
          <w:rFonts w:cstheme="minorHAnsi"/>
        </w:rPr>
        <w:t xml:space="preserve">level. </w:t>
      </w:r>
    </w:p>
    <w:p w14:paraId="77C0BEBD" w14:textId="77777777" w:rsidR="00890C88" w:rsidRDefault="00890C88"/>
    <w:p w14:paraId="38625D0F" w14:textId="77777777" w:rsidR="00890C88" w:rsidRDefault="00890C88" w:rsidP="00735FC8">
      <w:pPr>
        <w:outlineLvl w:val="0"/>
      </w:pPr>
      <w:r>
        <w:t>Main Duties and Responsibilities</w:t>
      </w:r>
    </w:p>
    <w:p w14:paraId="4AB933AC" w14:textId="477E33AE" w:rsidR="0085064B" w:rsidRPr="00780BDD" w:rsidRDefault="0085064B" w:rsidP="006E47B8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128"/>
          <w:tab w:val="left" w:pos="709"/>
          <w:tab w:val="left" w:pos="848"/>
          <w:tab w:val="left" w:pos="1788"/>
        </w:tabs>
        <w:suppressAutoHyphens/>
        <w:rPr>
          <w:lang w:val="en-US"/>
        </w:rPr>
      </w:pPr>
      <w:r w:rsidRPr="002D4A38">
        <w:rPr>
          <w:rFonts w:cs="Arial"/>
        </w:rPr>
        <w:t>To take responsibility for the development and delivery of te</w:t>
      </w:r>
      <w:r w:rsidR="00452E4C">
        <w:rPr>
          <w:rFonts w:cs="Arial"/>
        </w:rPr>
        <w:t>aching, learning and assessment</w:t>
      </w:r>
      <w:r>
        <w:rPr>
          <w:rFonts w:cs="Arial"/>
        </w:rPr>
        <w:t xml:space="preserve"> </w:t>
      </w:r>
      <w:r>
        <w:t xml:space="preserve">of English for specific academic purposes across Knowledge Hub disciplines, </w:t>
      </w:r>
      <w:r w:rsidRPr="00780BDD">
        <w:rPr>
          <w:lang w:val="en-US"/>
        </w:rPr>
        <w:t>including Design, Media, Engineering &amp; Computing</w:t>
      </w:r>
      <w:r>
        <w:rPr>
          <w:lang w:val="en-US"/>
        </w:rPr>
        <w:t>.</w:t>
      </w:r>
    </w:p>
    <w:p w14:paraId="751CC516" w14:textId="77777777" w:rsidR="00F06D9F" w:rsidRPr="00F06D9F" w:rsidRDefault="00F06D9F" w:rsidP="006E47B8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709"/>
          <w:tab w:val="left" w:pos="1788"/>
        </w:tabs>
        <w:suppressAutoHyphens/>
        <w:spacing w:after="60" w:line="240" w:lineRule="auto"/>
        <w:ind w:left="714" w:hanging="357"/>
        <w:rPr>
          <w:rFonts w:cs="Arial"/>
        </w:rPr>
      </w:pPr>
      <w:r w:rsidRPr="00F06D9F">
        <w:rPr>
          <w:rFonts w:cs="Arial"/>
        </w:rPr>
        <w:t>To demonstrate good practice in teaching, learning and assessment through the use of a wide range of learning resources and appropriate pedagogic practice.</w:t>
      </w:r>
    </w:p>
    <w:p w14:paraId="0410DE37" w14:textId="26CEEE61" w:rsidR="00F06D9F" w:rsidRPr="00F06D9F" w:rsidRDefault="00F06D9F" w:rsidP="006E47B8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709"/>
          <w:tab w:val="left" w:pos="1788"/>
        </w:tabs>
        <w:suppressAutoHyphens/>
        <w:spacing w:after="60" w:line="240" w:lineRule="auto"/>
        <w:ind w:left="714" w:hanging="357"/>
        <w:rPr>
          <w:rFonts w:cs="Arial"/>
        </w:rPr>
      </w:pPr>
      <w:r w:rsidRPr="00F06D9F">
        <w:rPr>
          <w:rFonts w:cs="Arial"/>
        </w:rPr>
        <w:t>To ensure that teaching is informed by c</w:t>
      </w:r>
      <w:r w:rsidR="0085064B">
        <w:rPr>
          <w:rFonts w:cs="Arial"/>
        </w:rPr>
        <w:t>urrent</w:t>
      </w:r>
      <w:r w:rsidRPr="00F06D9F">
        <w:rPr>
          <w:rFonts w:cs="Arial"/>
        </w:rPr>
        <w:t xml:space="preserve"> research in the relevant field and develops the ability of students to engage in debate, critical discourse and rational thinking.</w:t>
      </w:r>
    </w:p>
    <w:p w14:paraId="54D7F2D9" w14:textId="4B3D6857" w:rsidR="00F06D9F" w:rsidRPr="00F06D9F" w:rsidRDefault="00F06D9F" w:rsidP="006E47B8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709"/>
          <w:tab w:val="left" w:pos="1788"/>
        </w:tabs>
        <w:suppressAutoHyphens/>
        <w:spacing w:after="60" w:line="240" w:lineRule="auto"/>
        <w:ind w:left="714" w:hanging="357"/>
        <w:rPr>
          <w:rFonts w:cs="Arial"/>
        </w:rPr>
      </w:pPr>
      <w:r w:rsidRPr="00F06D9F">
        <w:rPr>
          <w:rFonts w:cs="Arial"/>
        </w:rPr>
        <w:t>To contribute to the wider student experience e.g. through personal tutoring, participation in recruitment,</w:t>
      </w:r>
      <w:r w:rsidR="00452E4C">
        <w:rPr>
          <w:rFonts w:cs="Arial"/>
        </w:rPr>
        <w:t xml:space="preserve"> and</w:t>
      </w:r>
      <w:r w:rsidRPr="00F06D9F">
        <w:rPr>
          <w:rFonts w:cs="Arial"/>
        </w:rPr>
        <w:t xml:space="preserve"> involvement in employability initiatives</w:t>
      </w:r>
      <w:r w:rsidR="00452E4C">
        <w:rPr>
          <w:rFonts w:cs="Arial"/>
        </w:rPr>
        <w:t>.</w:t>
      </w:r>
    </w:p>
    <w:p w14:paraId="501D3C89" w14:textId="77777777" w:rsidR="00F06D9F" w:rsidRPr="00F06D9F" w:rsidRDefault="00F06D9F" w:rsidP="006E47B8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709"/>
          <w:tab w:val="left" w:pos="1788"/>
        </w:tabs>
        <w:suppressAutoHyphens/>
        <w:spacing w:after="60" w:line="240" w:lineRule="auto"/>
        <w:ind w:left="714" w:hanging="357"/>
        <w:rPr>
          <w:rFonts w:cs="Arial"/>
        </w:rPr>
      </w:pPr>
      <w:r w:rsidRPr="00F06D9F">
        <w:rPr>
          <w:rFonts w:cs="Arial"/>
        </w:rPr>
        <w:t>To reflect critically on personal teaching practice, implement improvements, and engage actively with the quality monitoring and enhancement processes.</w:t>
      </w:r>
    </w:p>
    <w:p w14:paraId="2ACDCCA3" w14:textId="2ADB559D" w:rsidR="00F06D9F" w:rsidRPr="0085064B" w:rsidRDefault="0085064B" w:rsidP="006E47B8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128"/>
          <w:tab w:val="left" w:pos="709"/>
          <w:tab w:val="left" w:pos="848"/>
          <w:tab w:val="left" w:pos="1788"/>
        </w:tabs>
        <w:suppressAutoHyphens/>
        <w:rPr>
          <w:rFonts w:cs="Arial"/>
        </w:rPr>
      </w:pPr>
      <w:r w:rsidRPr="002D4A38">
        <w:rPr>
          <w:rFonts w:cs="Arial"/>
        </w:rPr>
        <w:t>To undertake work with a range of external partners and professional bodies/</w:t>
      </w:r>
      <w:r>
        <w:rPr>
          <w:rFonts w:cs="Arial"/>
        </w:rPr>
        <w:t xml:space="preserve">agencies in Egypt and overseas </w:t>
      </w:r>
      <w:r w:rsidR="00F06D9F" w:rsidRPr="0085064B">
        <w:rPr>
          <w:rFonts w:cs="Arial"/>
        </w:rPr>
        <w:t>where appropriate.</w:t>
      </w:r>
    </w:p>
    <w:p w14:paraId="3FB0DD9F" w14:textId="77777777" w:rsidR="00F06D9F" w:rsidRPr="00F06D9F" w:rsidRDefault="00F06D9F" w:rsidP="006E47B8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709"/>
          <w:tab w:val="left" w:pos="1788"/>
        </w:tabs>
        <w:suppressAutoHyphens/>
        <w:spacing w:after="60" w:line="240" w:lineRule="auto"/>
        <w:ind w:left="714" w:hanging="357"/>
        <w:rPr>
          <w:rFonts w:cs="Arial"/>
        </w:rPr>
      </w:pPr>
      <w:r w:rsidRPr="00F06D9F">
        <w:rPr>
          <w:rFonts w:cs="Arial"/>
        </w:rPr>
        <w:t>To work effectively as a team member, contributing to committees and working groups, and where appropriate supervising or mentoring other members of staff.</w:t>
      </w:r>
    </w:p>
    <w:p w14:paraId="11A639B2" w14:textId="5F027D57" w:rsidR="00264884" w:rsidRPr="001031EC" w:rsidRDefault="00F06D9F" w:rsidP="006E47B8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709"/>
          <w:tab w:val="left" w:pos="1788"/>
        </w:tabs>
        <w:suppressAutoHyphens/>
        <w:spacing w:line="240" w:lineRule="auto"/>
        <w:rPr>
          <w:rFonts w:cs="Arial"/>
        </w:rPr>
      </w:pPr>
      <w:r w:rsidRPr="00F06D9F">
        <w:rPr>
          <w:rFonts w:cs="Arial"/>
        </w:rPr>
        <w:t>To undertake professional development in support of both teaching and research.</w:t>
      </w:r>
    </w:p>
    <w:p w14:paraId="6A23E42A" w14:textId="77777777" w:rsidR="00264884" w:rsidRPr="008B128D" w:rsidRDefault="00264884" w:rsidP="006E47B8">
      <w:pPr>
        <w:tabs>
          <w:tab w:val="left" w:pos="-1440"/>
          <w:tab w:val="left" w:pos="-720"/>
          <w:tab w:val="left" w:pos="128"/>
          <w:tab w:val="left" w:pos="567"/>
          <w:tab w:val="left" w:pos="848"/>
          <w:tab w:val="left" w:pos="1788"/>
        </w:tabs>
        <w:suppressAutoHyphens/>
        <w:rPr>
          <w:rFonts w:cs="Arial"/>
        </w:rPr>
      </w:pPr>
      <w:r w:rsidRPr="008B128D">
        <w:rPr>
          <w:rFonts w:cs="Arial"/>
          <w:b/>
        </w:rPr>
        <w:lastRenderedPageBreak/>
        <w:t xml:space="preserve">AND </w:t>
      </w:r>
      <w:r w:rsidRPr="008B128D">
        <w:rPr>
          <w:rFonts w:cs="Arial"/>
        </w:rPr>
        <w:t>such other duties as are within the scope and spirit of the job purpose, the title of the post and its grading.</w:t>
      </w:r>
      <w:r w:rsidRPr="008B128D">
        <w:rPr>
          <w:rFonts w:cs="Arial"/>
          <w:lang w:eastAsia="en-GB"/>
        </w:rPr>
        <w:t xml:space="preserve"> </w:t>
      </w:r>
    </w:p>
    <w:p w14:paraId="73F48523" w14:textId="77777777" w:rsidR="00890C88" w:rsidRDefault="00890C88"/>
    <w:p w14:paraId="06A4952A" w14:textId="77777777" w:rsidR="00890C88" w:rsidRPr="00830664" w:rsidRDefault="00890C88" w:rsidP="00735FC8">
      <w:pPr>
        <w:outlineLvl w:val="0"/>
        <w:rPr>
          <w:b/>
        </w:rPr>
      </w:pPr>
      <w:r w:rsidRPr="00830664">
        <w:rPr>
          <w:b/>
        </w:rPr>
        <w:t>Supervision Received</w:t>
      </w:r>
    </w:p>
    <w:p w14:paraId="77FA2188" w14:textId="7DC2C45E" w:rsidR="008E7559" w:rsidRDefault="008E7559" w:rsidP="008E7559">
      <w:r>
        <w:t>Head of School</w:t>
      </w:r>
      <w:r w:rsidR="00AC5157">
        <w:br/>
      </w:r>
      <w:r w:rsidR="00452E4C">
        <w:t>English for Academic P</w:t>
      </w:r>
      <w:r w:rsidR="00AC5157">
        <w:t>u</w:t>
      </w:r>
      <w:r w:rsidR="00452E4C">
        <w:t xml:space="preserve">rposes </w:t>
      </w:r>
      <w:r w:rsidR="00AC5157">
        <w:t xml:space="preserve">subject </w:t>
      </w:r>
      <w:r w:rsidR="00452E4C">
        <w:t>lead</w:t>
      </w:r>
    </w:p>
    <w:p w14:paraId="4D51BFD7" w14:textId="77777777" w:rsidR="008E7559" w:rsidRDefault="008E7559" w:rsidP="008E7559"/>
    <w:p w14:paraId="29E2DF9B" w14:textId="77777777" w:rsidR="00890C88" w:rsidRPr="00830664" w:rsidRDefault="00890C88" w:rsidP="00735FC8">
      <w:pPr>
        <w:outlineLvl w:val="0"/>
        <w:rPr>
          <w:b/>
        </w:rPr>
      </w:pPr>
      <w:r w:rsidRPr="00830664">
        <w:rPr>
          <w:b/>
        </w:rPr>
        <w:t>Supervision Given</w:t>
      </w:r>
    </w:p>
    <w:p w14:paraId="69C789EB" w14:textId="77777777" w:rsidR="00830664" w:rsidRDefault="00830664">
      <w:r>
        <w:t>Assistant Lecturers</w:t>
      </w:r>
    </w:p>
    <w:p w14:paraId="7FA8FB45" w14:textId="2702DBD5" w:rsidR="00890C88" w:rsidRDefault="001031EC">
      <w:r>
        <w:t>Instructors</w:t>
      </w:r>
    </w:p>
    <w:p w14:paraId="4D9A360F" w14:textId="6633C3E9" w:rsidR="001A443E" w:rsidRDefault="001A443E"/>
    <w:p w14:paraId="543CC829" w14:textId="77777777" w:rsidR="008E7559" w:rsidRDefault="008E7559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AEF9F4D" w14:textId="04553772" w:rsidR="001A443E" w:rsidRPr="001A443E" w:rsidRDefault="001A443E" w:rsidP="00735FC8">
      <w:pPr>
        <w:outlineLvl w:val="0"/>
        <w:rPr>
          <w:b/>
          <w:u w:val="single"/>
        </w:rPr>
      </w:pPr>
      <w:r w:rsidRPr="001A443E">
        <w:rPr>
          <w:b/>
          <w:u w:val="single"/>
        </w:rPr>
        <w:lastRenderedPageBreak/>
        <w:t>Person Specification</w:t>
      </w:r>
    </w:p>
    <w:tbl>
      <w:tblPr>
        <w:tblW w:w="938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8"/>
        <w:gridCol w:w="3368"/>
        <w:gridCol w:w="3130"/>
      </w:tblGrid>
      <w:tr w:rsidR="00501718" w:rsidRPr="00F6659C" w14:paraId="2ACC0AF7" w14:textId="77777777" w:rsidTr="008E7559">
        <w:tc>
          <w:tcPr>
            <w:tcW w:w="2888" w:type="dxa"/>
            <w:tcBorders>
              <w:top w:val="double" w:sz="6" w:space="0" w:color="auto"/>
              <w:left w:val="double" w:sz="6" w:space="0" w:color="auto"/>
            </w:tcBorders>
          </w:tcPr>
          <w:p w14:paraId="48B45E2B" w14:textId="77777777" w:rsidR="00501718" w:rsidRPr="00F6659C" w:rsidRDefault="00501718" w:rsidP="006A4D3E">
            <w:pPr>
              <w:tabs>
                <w:tab w:val="center" w:pos="1352"/>
              </w:tabs>
              <w:suppressAutoHyphens/>
              <w:jc w:val="center"/>
              <w:rPr>
                <w:rFonts w:cs="Arial"/>
              </w:rPr>
            </w:pPr>
            <w:r w:rsidRPr="00F6659C">
              <w:rPr>
                <w:rFonts w:cs="Arial"/>
                <w:b/>
              </w:rPr>
              <w:t>ATTRIBUTES</w:t>
            </w:r>
          </w:p>
        </w:tc>
        <w:tc>
          <w:tcPr>
            <w:tcW w:w="3368" w:type="dxa"/>
            <w:tcBorders>
              <w:top w:val="double" w:sz="6" w:space="0" w:color="auto"/>
              <w:left w:val="single" w:sz="6" w:space="0" w:color="auto"/>
            </w:tcBorders>
          </w:tcPr>
          <w:p w14:paraId="4A8D7AC0" w14:textId="77777777" w:rsidR="00501718" w:rsidRPr="00F6659C" w:rsidRDefault="00501718" w:rsidP="006A4D3E">
            <w:pPr>
              <w:tabs>
                <w:tab w:val="center" w:pos="1574"/>
              </w:tabs>
              <w:suppressAutoHyphens/>
              <w:jc w:val="center"/>
              <w:rPr>
                <w:rFonts w:cs="Arial"/>
              </w:rPr>
            </w:pPr>
            <w:r w:rsidRPr="00F6659C">
              <w:rPr>
                <w:rFonts w:cs="Arial"/>
                <w:b/>
              </w:rPr>
              <w:t>ESSENTIAL</w:t>
            </w:r>
          </w:p>
        </w:tc>
        <w:tc>
          <w:tcPr>
            <w:tcW w:w="313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30AAFD81" w14:textId="77777777" w:rsidR="00501718" w:rsidRPr="00F6659C" w:rsidRDefault="00501718" w:rsidP="006A4D3E">
            <w:pPr>
              <w:tabs>
                <w:tab w:val="center" w:pos="1426"/>
              </w:tabs>
              <w:suppressAutoHyphens/>
              <w:jc w:val="center"/>
              <w:rPr>
                <w:rFonts w:cs="Arial"/>
              </w:rPr>
            </w:pPr>
            <w:r w:rsidRPr="00F6659C">
              <w:rPr>
                <w:rFonts w:cs="Arial"/>
                <w:b/>
              </w:rPr>
              <w:t>ADVANTAGEOUS</w:t>
            </w:r>
          </w:p>
        </w:tc>
      </w:tr>
      <w:tr w:rsidR="001031EC" w:rsidRPr="00F6659C" w14:paraId="63B712A6" w14:textId="77777777" w:rsidTr="00C027C8">
        <w:tc>
          <w:tcPr>
            <w:tcW w:w="28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4586C1E" w14:textId="45B69ED6" w:rsidR="001031EC" w:rsidRPr="001031EC" w:rsidRDefault="001031EC" w:rsidP="008C31C8">
            <w:pPr>
              <w:tabs>
                <w:tab w:val="center" w:pos="1352"/>
              </w:tabs>
              <w:suppressAutoHyphens/>
              <w:jc w:val="center"/>
              <w:rPr>
                <w:rFonts w:cs="Arial"/>
                <w:b/>
              </w:rPr>
            </w:pPr>
            <w:r w:rsidRPr="001031EC">
              <w:rPr>
                <w:b/>
              </w:rPr>
              <w:t>Education/Qualifications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A19375" w14:textId="75C02077" w:rsidR="00941549" w:rsidRDefault="00941549" w:rsidP="001031EC">
            <w:pPr>
              <w:pStyle w:val="TOAHeading"/>
              <w:tabs>
                <w:tab w:val="clear" w:pos="9000"/>
                <w:tab w:val="clear" w:pos="9360"/>
              </w:tabs>
              <w:suppressAutoHyphens w:val="0"/>
              <w:spacing w:after="120" w:line="259" w:lineRule="auto"/>
              <w:rPr>
                <w:rFonts w:asciiTheme="minorHAnsi" w:eastAsiaTheme="minorHAnsi" w:hAnsiTheme="minorHAnsi" w:cstheme="minorHAnsi"/>
                <w:szCs w:val="22"/>
                <w:lang w:val="en-US"/>
              </w:rPr>
            </w:pPr>
            <w:r w:rsidRPr="00941549">
              <w:rPr>
                <w:rFonts w:asciiTheme="minorHAnsi" w:eastAsiaTheme="minorHAnsi" w:hAnsiTheme="minorHAnsi" w:cstheme="minorHAnsi"/>
                <w:szCs w:val="22"/>
              </w:rPr>
              <w:t xml:space="preserve">A good Honours Degree and a Masters degree in Applied Linguistics/TESOL or TEAP, </w:t>
            </w:r>
            <w:r w:rsidRPr="00941549">
              <w:rPr>
                <w:rFonts w:asciiTheme="minorHAnsi" w:eastAsiaTheme="minorHAnsi" w:hAnsiTheme="minorHAnsi" w:cstheme="minorHAnsi"/>
                <w:szCs w:val="22"/>
                <w:lang w:val="en-US"/>
              </w:rPr>
              <w:t>a DELTA, or at a minimum a CELTA.</w:t>
            </w:r>
          </w:p>
          <w:p w14:paraId="66AA6E3D" w14:textId="33659532" w:rsidR="004B5D12" w:rsidRPr="004B5D12" w:rsidRDefault="004B5D12" w:rsidP="004B5D12">
            <w:pPr>
              <w:pStyle w:val="TOAHeading"/>
              <w:tabs>
                <w:tab w:val="clear" w:pos="9000"/>
                <w:tab w:val="clear" w:pos="9360"/>
                <w:tab w:val="left" w:pos="-4448"/>
                <w:tab w:val="left" w:pos="-3728"/>
                <w:tab w:val="left" w:pos="-2880"/>
                <w:tab w:val="left" w:pos="-2160"/>
                <w:tab w:val="left" w:pos="-1220"/>
              </w:tabs>
              <w:spacing w:after="120" w:line="259" w:lineRule="auto"/>
              <w:rPr>
                <w:rFonts w:asciiTheme="minorHAnsi" w:hAnsiTheme="minorHAnsi" w:cstheme="minorHAnsi"/>
                <w:szCs w:val="22"/>
              </w:rPr>
            </w:pPr>
            <w:r w:rsidRPr="001031EC">
              <w:rPr>
                <w:rFonts w:asciiTheme="minorHAnsi" w:hAnsiTheme="minorHAnsi" w:cstheme="minorHAnsi"/>
                <w:szCs w:val="22"/>
              </w:rPr>
              <w:t>PhD in an appropriate subject</w:t>
            </w:r>
          </w:p>
          <w:p w14:paraId="17EA45ED" w14:textId="77777777" w:rsidR="00941549" w:rsidRDefault="00941549" w:rsidP="001031EC">
            <w:pPr>
              <w:pStyle w:val="TOAHeading"/>
              <w:tabs>
                <w:tab w:val="clear" w:pos="9000"/>
                <w:tab w:val="clear" w:pos="9360"/>
              </w:tabs>
              <w:suppressAutoHyphens w:val="0"/>
              <w:spacing w:after="120" w:line="259" w:lineRule="auto"/>
              <w:rPr>
                <w:rFonts w:asciiTheme="minorHAnsi" w:eastAsiaTheme="minorHAnsi" w:hAnsiTheme="minorHAnsi" w:cstheme="minorHAnsi"/>
                <w:szCs w:val="22"/>
                <w:lang w:val="en-US"/>
              </w:rPr>
            </w:pPr>
          </w:p>
          <w:p w14:paraId="63CD1ACD" w14:textId="77777777" w:rsidR="00941549" w:rsidRDefault="00941549" w:rsidP="00941549">
            <w:pPr>
              <w:pStyle w:val="TOAHeading"/>
              <w:tabs>
                <w:tab w:val="clear" w:pos="9000"/>
                <w:tab w:val="clear" w:pos="9360"/>
              </w:tabs>
              <w:suppressAutoHyphens w:val="0"/>
              <w:spacing w:after="120" w:line="259" w:lineRule="auto"/>
              <w:rPr>
                <w:rFonts w:asciiTheme="minorHAnsi" w:hAnsiTheme="minorHAnsi" w:cstheme="minorHAnsi"/>
                <w:szCs w:val="22"/>
              </w:rPr>
            </w:pPr>
            <w:r w:rsidRPr="007B29F6">
              <w:rPr>
                <w:rFonts w:asciiTheme="minorHAnsi" w:hAnsiTheme="minorHAnsi" w:cstheme="minorHAnsi"/>
                <w:szCs w:val="22"/>
              </w:rPr>
              <w:t xml:space="preserve">Detailed understanding and knowledge of academic theory and/or practice in the teaching of </w:t>
            </w:r>
            <w:r>
              <w:rPr>
                <w:rFonts w:asciiTheme="minorHAnsi" w:hAnsiTheme="minorHAnsi" w:cstheme="minorHAnsi"/>
                <w:szCs w:val="22"/>
              </w:rPr>
              <w:t>English for academic purposes.</w:t>
            </w:r>
          </w:p>
          <w:p w14:paraId="7F38A658" w14:textId="22EABF2C" w:rsidR="001031EC" w:rsidRPr="001031EC" w:rsidRDefault="001031EC" w:rsidP="00941549">
            <w:pPr>
              <w:tabs>
                <w:tab w:val="left" w:pos="-4448"/>
                <w:tab w:val="left" w:pos="-3728"/>
                <w:tab w:val="left" w:pos="-2880"/>
                <w:tab w:val="left" w:pos="-2160"/>
                <w:tab w:val="left" w:pos="-1220"/>
              </w:tabs>
              <w:suppressAutoHyphens/>
              <w:spacing w:after="120"/>
              <w:rPr>
                <w:rFonts w:cstheme="minorHAnsi"/>
              </w:rPr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5AA50F1" w14:textId="77777777" w:rsidR="00941549" w:rsidRPr="002D4A38" w:rsidRDefault="00941549" w:rsidP="00941549">
            <w:pPr>
              <w:spacing w:after="120"/>
              <w:rPr>
                <w:rFonts w:cstheme="minorHAnsi"/>
              </w:rPr>
            </w:pPr>
            <w:r w:rsidRPr="002D4A38">
              <w:rPr>
                <w:rFonts w:cstheme="minorHAnsi"/>
              </w:rPr>
              <w:t>Active membership or fellowship of a professional body</w:t>
            </w:r>
            <w:r>
              <w:rPr>
                <w:rFonts w:cstheme="minorHAnsi"/>
              </w:rPr>
              <w:t xml:space="preserve"> (e.g.BALEAP)</w:t>
            </w:r>
          </w:p>
          <w:p w14:paraId="21F01A20" w14:textId="77777777" w:rsidR="00941549" w:rsidRPr="002D4A38" w:rsidRDefault="00941549" w:rsidP="00941549">
            <w:pPr>
              <w:spacing w:after="120"/>
              <w:rPr>
                <w:rFonts w:cstheme="minorHAnsi"/>
              </w:rPr>
            </w:pPr>
            <w:r w:rsidRPr="002D4A38">
              <w:rPr>
                <w:rFonts w:cstheme="minorHAnsi"/>
              </w:rPr>
              <w:t>Recognised teaching qualification</w:t>
            </w:r>
          </w:p>
          <w:p w14:paraId="3B5269F1" w14:textId="1326F8BF" w:rsidR="001031EC" w:rsidRPr="001031EC" w:rsidRDefault="00941549" w:rsidP="00941549">
            <w:pPr>
              <w:tabs>
                <w:tab w:val="left" w:pos="-4448"/>
                <w:tab w:val="left" w:pos="-3728"/>
                <w:tab w:val="left" w:pos="-2880"/>
                <w:tab w:val="left" w:pos="-2160"/>
                <w:tab w:val="left" w:pos="-1220"/>
              </w:tabs>
              <w:suppressAutoHyphens/>
              <w:spacing w:after="120"/>
              <w:rPr>
                <w:rFonts w:cstheme="minorHAnsi"/>
              </w:rPr>
            </w:pPr>
            <w:r w:rsidRPr="002D4A38">
              <w:rPr>
                <w:rFonts w:cstheme="minorHAnsi"/>
              </w:rPr>
              <w:t>HEA Accredit</w:t>
            </w:r>
            <w:bookmarkStart w:id="0" w:name="_GoBack"/>
            <w:bookmarkEnd w:id="0"/>
            <w:r w:rsidRPr="002D4A38">
              <w:rPr>
                <w:rFonts w:cstheme="minorHAnsi"/>
              </w:rPr>
              <w:t>ation</w:t>
            </w:r>
          </w:p>
        </w:tc>
      </w:tr>
      <w:tr w:rsidR="001031EC" w:rsidRPr="00F6659C" w14:paraId="761165E8" w14:textId="77777777" w:rsidTr="00C027C8">
        <w:tc>
          <w:tcPr>
            <w:tcW w:w="28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1534AD1" w14:textId="14114D51" w:rsidR="001031EC" w:rsidRPr="001031EC" w:rsidRDefault="001031EC" w:rsidP="008C31C8">
            <w:pPr>
              <w:tabs>
                <w:tab w:val="center" w:pos="1352"/>
              </w:tabs>
              <w:suppressAutoHyphens/>
              <w:jc w:val="center"/>
              <w:rPr>
                <w:rFonts w:cs="Arial"/>
                <w:b/>
              </w:rPr>
            </w:pPr>
            <w:r w:rsidRPr="001031EC">
              <w:rPr>
                <w:b/>
              </w:rPr>
              <w:t>Teaching Experience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85CFA8" w14:textId="77777777" w:rsidR="001031EC" w:rsidRDefault="001031EC" w:rsidP="001031EC">
            <w:pPr>
              <w:tabs>
                <w:tab w:val="left" w:pos="-4448"/>
                <w:tab w:val="left" w:pos="-3728"/>
                <w:tab w:val="left" w:pos="-2880"/>
                <w:tab w:val="left" w:pos="-2160"/>
                <w:tab w:val="left" w:pos="-1220"/>
              </w:tabs>
              <w:suppressAutoHyphens/>
              <w:spacing w:after="120"/>
              <w:rPr>
                <w:rFonts w:cstheme="minorHAnsi"/>
              </w:rPr>
            </w:pPr>
            <w:r w:rsidRPr="001031EC">
              <w:rPr>
                <w:rFonts w:cstheme="minorHAnsi"/>
              </w:rPr>
              <w:t>Some teaching experience at higher education level with evidence of successful student learning outcomes</w:t>
            </w:r>
          </w:p>
          <w:p w14:paraId="32766AB7" w14:textId="0FD91753" w:rsidR="00941549" w:rsidRPr="00941549" w:rsidRDefault="00941549" w:rsidP="001031EC">
            <w:pPr>
              <w:tabs>
                <w:tab w:val="left" w:pos="-4448"/>
                <w:tab w:val="left" w:pos="-3728"/>
                <w:tab w:val="left" w:pos="-2880"/>
                <w:tab w:val="left" w:pos="-2160"/>
                <w:tab w:val="left" w:pos="-1220"/>
              </w:tabs>
              <w:suppressAutoHyphens/>
              <w:spacing w:after="12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  <w:r w:rsidRPr="00A8647D">
              <w:rPr>
                <w:rFonts w:cstheme="minorHAnsi"/>
                <w:lang w:val="en-US"/>
              </w:rPr>
              <w:t>xperience of assessing EAP at</w:t>
            </w:r>
            <w:r>
              <w:rPr>
                <w:rFonts w:cstheme="minorHAnsi"/>
                <w:lang w:val="en-US"/>
              </w:rPr>
              <w:t xml:space="preserve"> foundation level or equivalent</w:t>
            </w:r>
          </w:p>
          <w:p w14:paraId="5B74A0D0" w14:textId="77777777" w:rsidR="001031EC" w:rsidRPr="001031EC" w:rsidRDefault="001031EC" w:rsidP="001031EC">
            <w:pPr>
              <w:tabs>
                <w:tab w:val="left" w:pos="-4448"/>
                <w:tab w:val="left" w:pos="-3728"/>
                <w:tab w:val="left" w:pos="-2880"/>
                <w:tab w:val="left" w:pos="-2160"/>
                <w:tab w:val="left" w:pos="-1220"/>
              </w:tabs>
              <w:suppressAutoHyphens/>
              <w:spacing w:after="120"/>
              <w:rPr>
                <w:rFonts w:cstheme="minorHAnsi"/>
              </w:rPr>
            </w:pPr>
            <w:r w:rsidRPr="001031EC">
              <w:rPr>
                <w:rFonts w:cstheme="minorHAnsi"/>
                <w:b/>
              </w:rPr>
              <w:t>Or</w:t>
            </w:r>
            <w:r w:rsidRPr="001031EC">
              <w:rPr>
                <w:rFonts w:cstheme="minorHAnsi"/>
              </w:rPr>
              <w:t xml:space="preserve"> (If from Professional practice background) evidence of high quality presentation skills, and evidence of coaching, or mentoring and teaching other professionals</w:t>
            </w:r>
          </w:p>
          <w:p w14:paraId="7369E59A" w14:textId="4B028F38" w:rsidR="001031EC" w:rsidRPr="001031EC" w:rsidRDefault="001031EC" w:rsidP="001031EC">
            <w:pPr>
              <w:tabs>
                <w:tab w:val="left" w:pos="-4448"/>
                <w:tab w:val="left" w:pos="-3728"/>
                <w:tab w:val="left" w:pos="-2880"/>
                <w:tab w:val="left" w:pos="-2160"/>
                <w:tab w:val="left" w:pos="-1220"/>
              </w:tabs>
              <w:suppressAutoHyphens/>
              <w:spacing w:after="120"/>
              <w:rPr>
                <w:rFonts w:cstheme="minorHAnsi"/>
              </w:rPr>
            </w:pPr>
            <w:r w:rsidRPr="001031EC">
              <w:rPr>
                <w:rFonts w:cstheme="minorHAnsi"/>
              </w:rPr>
              <w:t xml:space="preserve">Willingness to undertake a teaching qualification (if not already qualified) 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F2C427A" w14:textId="77777777" w:rsidR="001031EC" w:rsidRPr="001031EC" w:rsidRDefault="001031EC" w:rsidP="001031EC">
            <w:pPr>
              <w:spacing w:after="120"/>
              <w:rPr>
                <w:rFonts w:cstheme="minorHAnsi"/>
              </w:rPr>
            </w:pPr>
            <w:r w:rsidRPr="001031EC">
              <w:rPr>
                <w:rFonts w:cstheme="minorHAnsi"/>
              </w:rPr>
              <w:t xml:space="preserve">Evidence of contribution to the wider student experience </w:t>
            </w:r>
          </w:p>
          <w:p w14:paraId="05F9E453" w14:textId="77777777" w:rsidR="001031EC" w:rsidRPr="001031EC" w:rsidRDefault="001031EC" w:rsidP="001031EC">
            <w:pPr>
              <w:tabs>
                <w:tab w:val="left" w:pos="-4448"/>
                <w:tab w:val="left" w:pos="-3728"/>
                <w:tab w:val="left" w:pos="-2880"/>
                <w:tab w:val="left" w:pos="-2160"/>
                <w:tab w:val="left" w:pos="-1220"/>
              </w:tabs>
              <w:suppressAutoHyphens/>
              <w:spacing w:after="120"/>
              <w:rPr>
                <w:rFonts w:cstheme="minorHAnsi"/>
              </w:rPr>
            </w:pPr>
            <w:r w:rsidRPr="001031EC">
              <w:rPr>
                <w:rFonts w:cstheme="minorHAnsi"/>
              </w:rPr>
              <w:t>Evidence of good pedagogic practice</w:t>
            </w:r>
          </w:p>
          <w:p w14:paraId="409A2F32" w14:textId="79260B7A" w:rsidR="001031EC" w:rsidRPr="001031EC" w:rsidRDefault="001031EC" w:rsidP="001031EC">
            <w:pPr>
              <w:tabs>
                <w:tab w:val="left" w:pos="-4448"/>
                <w:tab w:val="left" w:pos="-3728"/>
                <w:tab w:val="left" w:pos="-2880"/>
                <w:tab w:val="left" w:pos="-2160"/>
                <w:tab w:val="left" w:pos="-1220"/>
              </w:tabs>
              <w:suppressAutoHyphens/>
              <w:spacing w:after="120"/>
              <w:rPr>
                <w:rFonts w:cstheme="minorHAnsi"/>
              </w:rPr>
            </w:pPr>
            <w:r w:rsidRPr="001031EC">
              <w:rPr>
                <w:rFonts w:cstheme="minorHAnsi"/>
              </w:rPr>
              <w:t>Experience with Egyptian and/or international higher educational establishments</w:t>
            </w:r>
          </w:p>
        </w:tc>
      </w:tr>
      <w:tr w:rsidR="001031EC" w:rsidRPr="00F6659C" w14:paraId="43CCD069" w14:textId="77777777" w:rsidTr="00C027C8">
        <w:tc>
          <w:tcPr>
            <w:tcW w:w="28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337404C" w14:textId="533565C6" w:rsidR="001031EC" w:rsidRPr="001031EC" w:rsidRDefault="001031EC" w:rsidP="006A4D3E">
            <w:pPr>
              <w:tabs>
                <w:tab w:val="center" w:pos="1352"/>
              </w:tabs>
              <w:suppressAutoHyphens/>
              <w:jc w:val="center"/>
              <w:rPr>
                <w:rFonts w:cs="Arial"/>
                <w:b/>
              </w:rPr>
            </w:pPr>
            <w:r w:rsidRPr="001031EC">
              <w:rPr>
                <w:b/>
              </w:rPr>
              <w:t>Research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9337DD" w14:textId="77777777" w:rsidR="001031EC" w:rsidRPr="001031EC" w:rsidRDefault="001031EC" w:rsidP="001031EC">
            <w:pPr>
              <w:tabs>
                <w:tab w:val="left" w:pos="-4448"/>
                <w:tab w:val="left" w:pos="-3728"/>
                <w:tab w:val="left" w:pos="-2880"/>
                <w:tab w:val="left" w:pos="-2160"/>
                <w:tab w:val="left" w:pos="-1220"/>
              </w:tabs>
              <w:suppressAutoHyphens/>
              <w:spacing w:after="120"/>
              <w:rPr>
                <w:rFonts w:cstheme="minorHAnsi"/>
              </w:rPr>
            </w:pPr>
            <w:r w:rsidRPr="001031EC">
              <w:rPr>
                <w:rFonts w:cstheme="minorHAnsi"/>
              </w:rPr>
              <w:t>Experience of working on research projects or contracts, supported by evidence of contribution to appropriate output</w:t>
            </w:r>
          </w:p>
          <w:p w14:paraId="13C32FF0" w14:textId="77777777" w:rsidR="001031EC" w:rsidRPr="001031EC" w:rsidRDefault="001031EC" w:rsidP="001031EC">
            <w:pPr>
              <w:tabs>
                <w:tab w:val="left" w:pos="-4448"/>
                <w:tab w:val="left" w:pos="-3728"/>
                <w:tab w:val="left" w:pos="-2880"/>
                <w:tab w:val="left" w:pos="-2160"/>
                <w:tab w:val="left" w:pos="-1220"/>
              </w:tabs>
              <w:suppressAutoHyphens/>
              <w:spacing w:after="120"/>
              <w:rPr>
                <w:rFonts w:cstheme="minorHAnsi"/>
              </w:rPr>
            </w:pPr>
            <w:r w:rsidRPr="001031EC">
              <w:rPr>
                <w:rFonts w:cstheme="minorHAnsi"/>
                <w:b/>
              </w:rPr>
              <w:t xml:space="preserve">Or </w:t>
            </w:r>
            <w:r w:rsidRPr="001031EC">
              <w:rPr>
                <w:rFonts w:cstheme="minorHAnsi"/>
              </w:rPr>
              <w:t>(If from Professional practice background) experience of professional practice/consultancy work including evidence of effective application of solutions to business/practice problems, with associated reports or other outputs</w:t>
            </w:r>
          </w:p>
          <w:p w14:paraId="0E40E570" w14:textId="77777777" w:rsidR="001031EC" w:rsidRPr="001031EC" w:rsidRDefault="001031EC" w:rsidP="001031EC">
            <w:pPr>
              <w:tabs>
                <w:tab w:val="left" w:pos="-4448"/>
                <w:tab w:val="left" w:pos="-3728"/>
                <w:tab w:val="left" w:pos="-2880"/>
                <w:tab w:val="left" w:pos="-2160"/>
                <w:tab w:val="left" w:pos="-1220"/>
              </w:tabs>
              <w:suppressAutoHyphens/>
              <w:spacing w:after="120"/>
              <w:rPr>
                <w:rFonts w:cstheme="minorHAnsi"/>
              </w:rPr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212D6D7" w14:textId="77777777" w:rsidR="001031EC" w:rsidRPr="001031EC" w:rsidRDefault="001031EC" w:rsidP="001031EC">
            <w:pPr>
              <w:tabs>
                <w:tab w:val="left" w:pos="-4448"/>
                <w:tab w:val="left" w:pos="-3728"/>
                <w:tab w:val="left" w:pos="-2880"/>
                <w:tab w:val="left" w:pos="-2160"/>
                <w:tab w:val="left" w:pos="-1220"/>
              </w:tabs>
              <w:suppressAutoHyphens/>
              <w:spacing w:after="120"/>
              <w:rPr>
                <w:rFonts w:cstheme="minorHAnsi"/>
              </w:rPr>
            </w:pPr>
            <w:r w:rsidRPr="001031EC">
              <w:rPr>
                <w:rFonts w:cstheme="minorHAnsi"/>
              </w:rPr>
              <w:t>Experience of partnership working with external organisations</w:t>
            </w:r>
          </w:p>
          <w:p w14:paraId="20456CEA" w14:textId="77777777" w:rsidR="001031EC" w:rsidRPr="001031EC" w:rsidRDefault="001031EC" w:rsidP="001031EC">
            <w:pPr>
              <w:tabs>
                <w:tab w:val="left" w:pos="-4448"/>
                <w:tab w:val="left" w:pos="-3728"/>
                <w:tab w:val="left" w:pos="-2880"/>
                <w:tab w:val="left" w:pos="-2160"/>
                <w:tab w:val="left" w:pos="-1220"/>
              </w:tabs>
              <w:suppressAutoHyphens/>
              <w:spacing w:after="120"/>
              <w:rPr>
                <w:rFonts w:cstheme="minorHAnsi"/>
              </w:rPr>
            </w:pPr>
            <w:r w:rsidRPr="001031EC">
              <w:rPr>
                <w:rFonts w:cstheme="minorHAnsi"/>
              </w:rPr>
              <w:t>Evidence of contribution to research group or network or community of practice</w:t>
            </w:r>
          </w:p>
          <w:p w14:paraId="3DCF66B8" w14:textId="77777777" w:rsidR="001031EC" w:rsidRPr="001031EC" w:rsidRDefault="001031EC" w:rsidP="001031EC">
            <w:pPr>
              <w:pStyle w:val="TOAHeading"/>
              <w:tabs>
                <w:tab w:val="clear" w:pos="9000"/>
                <w:tab w:val="clear" w:pos="9360"/>
                <w:tab w:val="left" w:pos="-4448"/>
                <w:tab w:val="left" w:pos="-3728"/>
                <w:tab w:val="left" w:pos="-2880"/>
                <w:tab w:val="left" w:pos="-2160"/>
                <w:tab w:val="left" w:pos="-1220"/>
              </w:tabs>
              <w:spacing w:after="120" w:line="259" w:lineRule="auto"/>
              <w:rPr>
                <w:rFonts w:asciiTheme="minorHAnsi" w:hAnsiTheme="minorHAnsi" w:cstheme="minorHAnsi"/>
                <w:szCs w:val="22"/>
              </w:rPr>
            </w:pPr>
            <w:r w:rsidRPr="001031EC">
              <w:rPr>
                <w:rFonts w:asciiTheme="minorHAnsi" w:hAnsiTheme="minorHAnsi" w:cstheme="minorHAnsi"/>
                <w:szCs w:val="22"/>
              </w:rPr>
              <w:t xml:space="preserve">Recent, relevant, business experience </w:t>
            </w:r>
          </w:p>
          <w:p w14:paraId="4DBF6D31" w14:textId="449A0A7B" w:rsidR="001031EC" w:rsidRPr="001031EC" w:rsidRDefault="001031EC" w:rsidP="001031EC">
            <w:pPr>
              <w:tabs>
                <w:tab w:val="left" w:pos="-4448"/>
                <w:tab w:val="left" w:pos="-3728"/>
                <w:tab w:val="left" w:pos="-2880"/>
                <w:tab w:val="left" w:pos="-2160"/>
                <w:tab w:val="left" w:pos="-1220"/>
              </w:tabs>
              <w:suppressAutoHyphens/>
              <w:spacing w:after="120"/>
              <w:rPr>
                <w:rFonts w:cstheme="minorHAnsi"/>
              </w:rPr>
            </w:pPr>
          </w:p>
        </w:tc>
      </w:tr>
      <w:tr w:rsidR="001031EC" w:rsidRPr="00F6659C" w14:paraId="4C07F9C4" w14:textId="77777777" w:rsidTr="00C027C8">
        <w:tc>
          <w:tcPr>
            <w:tcW w:w="28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E477237" w14:textId="77777777" w:rsidR="001031EC" w:rsidRPr="00F6659C" w:rsidRDefault="001031EC" w:rsidP="006A4D3E">
            <w:pPr>
              <w:tabs>
                <w:tab w:val="center" w:pos="1352"/>
              </w:tabs>
              <w:suppressAutoHyphens/>
              <w:jc w:val="center"/>
              <w:rPr>
                <w:rFonts w:cs="Arial"/>
              </w:rPr>
            </w:pPr>
            <w:r w:rsidRPr="00F6659C">
              <w:rPr>
                <w:rFonts w:cs="Arial"/>
                <w:b/>
              </w:rPr>
              <w:lastRenderedPageBreak/>
              <w:t>Job-related skills</w:t>
            </w:r>
            <w:r w:rsidRPr="00F6659C">
              <w:rPr>
                <w:rFonts w:cs="Arial"/>
              </w:rPr>
              <w:t xml:space="preserve"> </w:t>
            </w:r>
            <w:r w:rsidRPr="00F6659C">
              <w:rPr>
                <w:rFonts w:cs="Arial"/>
                <w:b/>
              </w:rPr>
              <w:t>and capabilities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A47A3B" w14:textId="77777777" w:rsidR="001031EC" w:rsidRPr="001031EC" w:rsidRDefault="001031EC" w:rsidP="001031EC">
            <w:pPr>
              <w:spacing w:after="120"/>
              <w:rPr>
                <w:rFonts w:cstheme="minorHAnsi"/>
              </w:rPr>
            </w:pPr>
            <w:r w:rsidRPr="001031EC">
              <w:rPr>
                <w:rFonts w:cstheme="minorHAnsi"/>
              </w:rPr>
              <w:t>Ability to work independently, to take the initiative, and to innovate</w:t>
            </w:r>
          </w:p>
          <w:p w14:paraId="3B7697EF" w14:textId="77777777" w:rsidR="001031EC" w:rsidRPr="001031EC" w:rsidRDefault="001031EC" w:rsidP="001031EC">
            <w:pPr>
              <w:spacing w:after="120"/>
              <w:rPr>
                <w:rFonts w:cstheme="minorHAnsi"/>
              </w:rPr>
            </w:pPr>
            <w:r w:rsidRPr="001031EC">
              <w:rPr>
                <w:rFonts w:cstheme="minorHAnsi"/>
              </w:rPr>
              <w:t>Commitment to delivering high quality services to students and external clients</w:t>
            </w:r>
          </w:p>
          <w:p w14:paraId="1993D45C" w14:textId="77777777" w:rsidR="001031EC" w:rsidRPr="001031EC" w:rsidRDefault="001031EC" w:rsidP="001031EC">
            <w:pPr>
              <w:spacing w:after="120"/>
              <w:rPr>
                <w:rFonts w:cstheme="minorHAnsi"/>
              </w:rPr>
            </w:pPr>
            <w:r w:rsidRPr="001031EC">
              <w:rPr>
                <w:rFonts w:cstheme="minorHAnsi"/>
              </w:rPr>
              <w:t>Good organisational skills</w:t>
            </w:r>
          </w:p>
          <w:p w14:paraId="45FFB269" w14:textId="77777777" w:rsidR="001031EC" w:rsidRPr="001031EC" w:rsidRDefault="001031EC" w:rsidP="001031EC">
            <w:pPr>
              <w:spacing w:after="120"/>
              <w:rPr>
                <w:rFonts w:cstheme="minorHAnsi"/>
              </w:rPr>
            </w:pPr>
            <w:r w:rsidRPr="001031EC">
              <w:rPr>
                <w:rFonts w:cstheme="minorHAnsi"/>
              </w:rPr>
              <w:t>Suitable level of proficiency in ICT and understanding of its application to teaching, learning and applied research</w:t>
            </w:r>
          </w:p>
          <w:p w14:paraId="3AA931B2" w14:textId="77777777" w:rsidR="001031EC" w:rsidRPr="001031EC" w:rsidRDefault="001031EC" w:rsidP="001031EC">
            <w:pPr>
              <w:spacing w:after="120"/>
              <w:rPr>
                <w:rFonts w:cstheme="minorHAnsi"/>
              </w:rPr>
            </w:pPr>
            <w:r w:rsidRPr="001031EC">
              <w:rPr>
                <w:rFonts w:cstheme="minorHAnsi"/>
              </w:rPr>
              <w:t>Ability to support the development and delivery of professional learning and development programmes and contribute to other commercial activity associated with teaching,</w:t>
            </w:r>
          </w:p>
          <w:p w14:paraId="5E448372" w14:textId="77777777" w:rsidR="001031EC" w:rsidRPr="001031EC" w:rsidRDefault="001031EC" w:rsidP="001031EC">
            <w:pPr>
              <w:pStyle w:val="TOAHeading"/>
              <w:tabs>
                <w:tab w:val="clear" w:pos="9000"/>
                <w:tab w:val="clear" w:pos="9360"/>
              </w:tabs>
              <w:suppressAutoHyphens w:val="0"/>
              <w:spacing w:after="120" w:line="259" w:lineRule="auto"/>
              <w:rPr>
                <w:rFonts w:asciiTheme="minorHAnsi" w:hAnsiTheme="minorHAnsi" w:cstheme="minorHAnsi"/>
                <w:szCs w:val="22"/>
              </w:rPr>
            </w:pPr>
            <w:r w:rsidRPr="001031EC">
              <w:rPr>
                <w:rFonts w:asciiTheme="minorHAnsi" w:hAnsiTheme="minorHAnsi" w:cstheme="minorHAnsi"/>
                <w:szCs w:val="22"/>
              </w:rPr>
              <w:t xml:space="preserve">Ability to develop and maintain successful external and internal networks to seed relationships for future business collaborations, </w:t>
            </w:r>
          </w:p>
          <w:p w14:paraId="3F679634" w14:textId="3F7314F0" w:rsidR="001031EC" w:rsidRPr="001031EC" w:rsidRDefault="001031EC" w:rsidP="001031EC">
            <w:pPr>
              <w:spacing w:after="120"/>
              <w:rPr>
                <w:rFonts w:cstheme="minorHAnsi"/>
              </w:rPr>
            </w:pPr>
            <w:r w:rsidRPr="001031EC">
              <w:rPr>
                <w:rFonts w:cstheme="minorHAnsi"/>
                <w:iCs/>
              </w:rPr>
              <w:t>An appreciation of other cultures; the global reach of the University and its International agenda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F700CC" w14:textId="77777777" w:rsidR="001031EC" w:rsidRPr="001031EC" w:rsidRDefault="001031EC" w:rsidP="001031EC">
            <w:pPr>
              <w:tabs>
                <w:tab w:val="left" w:pos="-4448"/>
                <w:tab w:val="left" w:pos="-3728"/>
                <w:tab w:val="left" w:pos="-2880"/>
                <w:tab w:val="left" w:pos="-2160"/>
                <w:tab w:val="left" w:pos="-1220"/>
              </w:tabs>
              <w:suppressAutoHyphens/>
              <w:spacing w:after="120"/>
              <w:rPr>
                <w:rFonts w:cstheme="minorHAnsi"/>
              </w:rPr>
            </w:pPr>
            <w:r w:rsidRPr="001031EC">
              <w:rPr>
                <w:rFonts w:cstheme="minorHAnsi"/>
              </w:rPr>
              <w:t xml:space="preserve">Evidence of successful professional networking </w:t>
            </w:r>
          </w:p>
          <w:p w14:paraId="234F8BE5" w14:textId="77777777" w:rsidR="001031EC" w:rsidRPr="001031EC" w:rsidRDefault="001031EC" w:rsidP="001031EC">
            <w:pPr>
              <w:tabs>
                <w:tab w:val="left" w:pos="-4448"/>
                <w:tab w:val="left" w:pos="-3728"/>
                <w:tab w:val="left" w:pos="-2880"/>
                <w:tab w:val="left" w:pos="-2160"/>
                <w:tab w:val="left" w:pos="-1220"/>
              </w:tabs>
              <w:suppressAutoHyphens/>
              <w:spacing w:after="120"/>
              <w:rPr>
                <w:rFonts w:cstheme="minorHAnsi"/>
              </w:rPr>
            </w:pPr>
            <w:r w:rsidRPr="001031EC">
              <w:rPr>
                <w:rFonts w:cstheme="minorHAnsi"/>
              </w:rPr>
              <w:t xml:space="preserve">Some experience of managing or administering </w:t>
            </w:r>
          </w:p>
          <w:p w14:paraId="238BFA24" w14:textId="0F1ABB38" w:rsidR="001031EC" w:rsidRPr="001031EC" w:rsidRDefault="001031EC" w:rsidP="001031EC">
            <w:pPr>
              <w:tabs>
                <w:tab w:val="left" w:pos="-4448"/>
                <w:tab w:val="left" w:pos="-3728"/>
                <w:tab w:val="left" w:pos="-2880"/>
                <w:tab w:val="left" w:pos="-2160"/>
                <w:tab w:val="left" w:pos="-1220"/>
              </w:tabs>
              <w:suppressAutoHyphens/>
              <w:spacing w:after="120"/>
              <w:rPr>
                <w:rFonts w:cstheme="minorHAnsi"/>
              </w:rPr>
            </w:pPr>
          </w:p>
        </w:tc>
      </w:tr>
      <w:tr w:rsidR="001031EC" w:rsidRPr="00F6659C" w14:paraId="62D07F26" w14:textId="77777777" w:rsidTr="00C027C8">
        <w:tc>
          <w:tcPr>
            <w:tcW w:w="28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905A101" w14:textId="77777777" w:rsidR="001031EC" w:rsidRPr="00F6659C" w:rsidRDefault="001031EC" w:rsidP="006A4D3E">
            <w:pPr>
              <w:tabs>
                <w:tab w:val="center" w:pos="1352"/>
              </w:tabs>
              <w:suppressAutoHyphens/>
              <w:jc w:val="center"/>
              <w:rPr>
                <w:rFonts w:cs="Arial"/>
                <w:b/>
                <w:i/>
              </w:rPr>
            </w:pPr>
            <w:r w:rsidRPr="00F6659C">
              <w:rPr>
                <w:rFonts w:cs="Arial"/>
                <w:b/>
              </w:rPr>
              <w:t>Interpersonal Skills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B68611" w14:textId="77777777" w:rsidR="001031EC" w:rsidRPr="001031EC" w:rsidRDefault="001031EC" w:rsidP="001031EC">
            <w:pPr>
              <w:spacing w:after="120"/>
              <w:rPr>
                <w:rFonts w:cstheme="minorHAnsi"/>
              </w:rPr>
            </w:pPr>
            <w:r w:rsidRPr="001031EC">
              <w:rPr>
                <w:rFonts w:cstheme="minorHAnsi"/>
              </w:rPr>
              <w:t>Effective oral and written communication skills in both individual and group situations</w:t>
            </w:r>
          </w:p>
          <w:p w14:paraId="65B969A3" w14:textId="77777777" w:rsidR="001031EC" w:rsidRPr="001031EC" w:rsidRDefault="001031EC" w:rsidP="001031EC">
            <w:pPr>
              <w:tabs>
                <w:tab w:val="left" w:pos="-4448"/>
                <w:tab w:val="left" w:pos="-3728"/>
                <w:tab w:val="left" w:pos="-2880"/>
                <w:tab w:val="left" w:pos="-2160"/>
                <w:tab w:val="left" w:pos="-1220"/>
              </w:tabs>
              <w:suppressAutoHyphens/>
              <w:spacing w:after="120"/>
              <w:rPr>
                <w:rFonts w:cstheme="minorHAnsi"/>
              </w:rPr>
            </w:pPr>
            <w:r w:rsidRPr="001031EC">
              <w:rPr>
                <w:rFonts w:cstheme="minorHAnsi"/>
              </w:rPr>
              <w:t>Ability to work as a member of a team or group</w:t>
            </w:r>
          </w:p>
          <w:p w14:paraId="184A861D" w14:textId="77777777" w:rsidR="001031EC" w:rsidRPr="001031EC" w:rsidRDefault="001031EC" w:rsidP="001031EC">
            <w:pPr>
              <w:tabs>
                <w:tab w:val="left" w:pos="-4448"/>
                <w:tab w:val="left" w:pos="-3728"/>
                <w:tab w:val="left" w:pos="-2880"/>
                <w:tab w:val="left" w:pos="-2160"/>
                <w:tab w:val="left" w:pos="-1220"/>
              </w:tabs>
              <w:suppressAutoHyphens/>
              <w:spacing w:after="120"/>
              <w:rPr>
                <w:rFonts w:cstheme="minorHAnsi"/>
              </w:rPr>
            </w:pPr>
            <w:r w:rsidRPr="001031EC">
              <w:rPr>
                <w:rFonts w:cstheme="minorHAnsi"/>
              </w:rPr>
              <w:t>Ability to relate to students with diverse backgrounds, ages and experience</w:t>
            </w:r>
          </w:p>
          <w:p w14:paraId="0D255086" w14:textId="0C0FD8E4" w:rsidR="001031EC" w:rsidRPr="001031EC" w:rsidRDefault="001031EC" w:rsidP="001031EC">
            <w:pPr>
              <w:tabs>
                <w:tab w:val="left" w:pos="-4448"/>
                <w:tab w:val="left" w:pos="-3728"/>
                <w:tab w:val="left" w:pos="-2880"/>
                <w:tab w:val="left" w:pos="-2160"/>
                <w:tab w:val="left" w:pos="-1220"/>
              </w:tabs>
              <w:suppressAutoHyphens/>
              <w:spacing w:after="120"/>
              <w:rPr>
                <w:rFonts w:cstheme="minorHAnsi"/>
              </w:rPr>
            </w:pPr>
            <w:r w:rsidRPr="001031EC">
              <w:rPr>
                <w:rFonts w:cstheme="minorHAnsi"/>
              </w:rPr>
              <w:t>Ability to relate to a range of external clients and partners of the university from the private/public/voluntary sectors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B8EDD66" w14:textId="6490F5AF" w:rsidR="001031EC" w:rsidRPr="001031EC" w:rsidRDefault="001031EC" w:rsidP="001031EC">
            <w:pPr>
              <w:tabs>
                <w:tab w:val="left" w:pos="-4448"/>
                <w:tab w:val="left" w:pos="-3728"/>
                <w:tab w:val="left" w:pos="-2880"/>
                <w:tab w:val="left" w:pos="-2160"/>
                <w:tab w:val="left" w:pos="-1220"/>
              </w:tabs>
              <w:suppressAutoHyphens/>
              <w:spacing w:after="120"/>
              <w:rPr>
                <w:rFonts w:cstheme="minorHAnsi"/>
              </w:rPr>
            </w:pPr>
          </w:p>
        </w:tc>
      </w:tr>
      <w:tr w:rsidR="001031EC" w:rsidRPr="00F6659C" w14:paraId="38F14CE0" w14:textId="77777777" w:rsidTr="00C027C8">
        <w:tc>
          <w:tcPr>
            <w:tcW w:w="28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3AAC0A0" w14:textId="77777777" w:rsidR="001031EC" w:rsidRPr="00F6659C" w:rsidRDefault="001031EC" w:rsidP="006A4D3E">
            <w:pPr>
              <w:tabs>
                <w:tab w:val="center" w:pos="1352"/>
              </w:tabs>
              <w:suppressAutoHyphens/>
              <w:jc w:val="center"/>
              <w:rPr>
                <w:rFonts w:cs="Arial"/>
                <w:b/>
              </w:rPr>
            </w:pPr>
            <w:r w:rsidRPr="00F6659C">
              <w:rPr>
                <w:rFonts w:cs="Arial"/>
                <w:b/>
              </w:rPr>
              <w:t>Other Requirements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005D0C" w14:textId="77777777" w:rsidR="001031EC" w:rsidRPr="001031EC" w:rsidRDefault="001031EC" w:rsidP="001031EC">
            <w:pPr>
              <w:tabs>
                <w:tab w:val="left" w:pos="-4448"/>
                <w:tab w:val="left" w:pos="-3728"/>
                <w:tab w:val="left" w:pos="-2880"/>
                <w:tab w:val="left" w:pos="-2160"/>
                <w:tab w:val="left" w:pos="-1220"/>
              </w:tabs>
              <w:suppressAutoHyphens/>
              <w:spacing w:after="120"/>
              <w:rPr>
                <w:rFonts w:cstheme="minorHAnsi"/>
              </w:rPr>
            </w:pPr>
            <w:r w:rsidRPr="001031EC">
              <w:rPr>
                <w:rFonts w:cstheme="minorHAnsi"/>
              </w:rPr>
              <w:t xml:space="preserve">Willingness to undertake academic activities in the evening when necessary, and participate in occasional weekend activities such as recruitment days </w:t>
            </w:r>
          </w:p>
          <w:p w14:paraId="13C32047" w14:textId="77777777" w:rsidR="001031EC" w:rsidRPr="001031EC" w:rsidRDefault="001031EC" w:rsidP="001031EC">
            <w:pPr>
              <w:tabs>
                <w:tab w:val="left" w:pos="-4448"/>
                <w:tab w:val="left" w:pos="-3728"/>
                <w:tab w:val="left" w:pos="-2880"/>
                <w:tab w:val="left" w:pos="-2160"/>
                <w:tab w:val="left" w:pos="-1220"/>
              </w:tabs>
              <w:suppressAutoHyphens/>
              <w:spacing w:after="120"/>
              <w:rPr>
                <w:rFonts w:cstheme="minorHAnsi"/>
              </w:rPr>
            </w:pPr>
            <w:r w:rsidRPr="001031EC">
              <w:rPr>
                <w:rFonts w:cstheme="minorHAnsi"/>
              </w:rPr>
              <w:t xml:space="preserve">A willingness to travel local, nationally and internationally as </w:t>
            </w:r>
            <w:r w:rsidRPr="001031EC">
              <w:rPr>
                <w:rFonts w:cstheme="minorHAnsi"/>
              </w:rPr>
              <w:lastRenderedPageBreak/>
              <w:t>required to undertake academic and related activities.</w:t>
            </w:r>
          </w:p>
          <w:p w14:paraId="511F4A72" w14:textId="33B83D97" w:rsidR="001031EC" w:rsidRPr="001031EC" w:rsidRDefault="001031EC" w:rsidP="001031EC">
            <w:pPr>
              <w:tabs>
                <w:tab w:val="left" w:pos="-4448"/>
                <w:tab w:val="left" w:pos="-3728"/>
                <w:tab w:val="left" w:pos="-2880"/>
                <w:tab w:val="left" w:pos="-2160"/>
                <w:tab w:val="left" w:pos="-1220"/>
              </w:tabs>
              <w:suppressAutoHyphens/>
              <w:spacing w:after="120"/>
              <w:rPr>
                <w:rFonts w:cstheme="minorHAnsi"/>
              </w:rPr>
            </w:pPr>
            <w:r w:rsidRPr="001031EC">
              <w:rPr>
                <w:rFonts w:cstheme="minorHAnsi"/>
              </w:rPr>
              <w:t>Ability to contribute to the development of the curriculum to include international and intercultural experiences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304A8CC" w14:textId="77777777" w:rsidR="001031EC" w:rsidRPr="001031EC" w:rsidRDefault="001031EC" w:rsidP="001031EC">
            <w:pPr>
              <w:tabs>
                <w:tab w:val="left" w:pos="-4448"/>
                <w:tab w:val="left" w:pos="-3728"/>
                <w:tab w:val="left" w:pos="-2880"/>
                <w:tab w:val="left" w:pos="-2160"/>
                <w:tab w:val="left" w:pos="-1220"/>
              </w:tabs>
              <w:suppressAutoHyphens/>
              <w:spacing w:after="120"/>
              <w:rPr>
                <w:rFonts w:cstheme="minorHAnsi"/>
              </w:rPr>
            </w:pPr>
            <w:r w:rsidRPr="001031EC">
              <w:rPr>
                <w:rFonts w:cstheme="minorHAnsi"/>
              </w:rPr>
              <w:lastRenderedPageBreak/>
              <w:t xml:space="preserve">Experience of living/ working abroad </w:t>
            </w:r>
          </w:p>
          <w:p w14:paraId="7B477CAC" w14:textId="4F6A3A64" w:rsidR="00941549" w:rsidRDefault="001031EC" w:rsidP="001031EC">
            <w:pPr>
              <w:tabs>
                <w:tab w:val="left" w:pos="-4448"/>
                <w:tab w:val="left" w:pos="-3728"/>
                <w:tab w:val="left" w:pos="-2880"/>
                <w:tab w:val="left" w:pos="-2160"/>
                <w:tab w:val="left" w:pos="-1220"/>
              </w:tabs>
              <w:suppressAutoHyphens/>
              <w:spacing w:after="120"/>
              <w:rPr>
                <w:rFonts w:cstheme="minorHAnsi"/>
              </w:rPr>
            </w:pPr>
            <w:r w:rsidRPr="001031EC">
              <w:rPr>
                <w:rFonts w:cstheme="minorHAnsi"/>
              </w:rPr>
              <w:t>Competence in more than one language</w:t>
            </w:r>
          </w:p>
          <w:p w14:paraId="6C8EAF8B" w14:textId="0086D371" w:rsidR="00941549" w:rsidRPr="001031EC" w:rsidRDefault="00941549" w:rsidP="001031EC">
            <w:pPr>
              <w:tabs>
                <w:tab w:val="left" w:pos="-4448"/>
                <w:tab w:val="left" w:pos="-3728"/>
                <w:tab w:val="left" w:pos="-2880"/>
                <w:tab w:val="left" w:pos="-2160"/>
                <w:tab w:val="left" w:pos="-1220"/>
              </w:tabs>
              <w:suppressAutoHyphens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Knowledge of Arabic</w:t>
            </w:r>
          </w:p>
        </w:tc>
      </w:tr>
    </w:tbl>
    <w:p w14:paraId="7A3844CC" w14:textId="03D164DB" w:rsidR="001A443E" w:rsidRDefault="001A443E"/>
    <w:p w14:paraId="1316D3B8" w14:textId="77777777" w:rsidR="001A443E" w:rsidRDefault="001A443E"/>
    <w:p w14:paraId="10BC8E97" w14:textId="77777777" w:rsidR="00890C88" w:rsidRPr="00890C88" w:rsidRDefault="00890C88"/>
    <w:p w14:paraId="2CB6E889" w14:textId="77777777" w:rsidR="00890C88" w:rsidRPr="00890C88" w:rsidRDefault="00890C88"/>
    <w:sectPr w:rsidR="00890C88" w:rsidRPr="00890C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33874" w14:textId="77777777" w:rsidR="002A5D94" w:rsidRDefault="002A5D94" w:rsidP="00604DAD">
      <w:pPr>
        <w:spacing w:after="0" w:line="240" w:lineRule="auto"/>
      </w:pPr>
      <w:r>
        <w:separator/>
      </w:r>
    </w:p>
  </w:endnote>
  <w:endnote w:type="continuationSeparator" w:id="0">
    <w:p w14:paraId="0CB6A212" w14:textId="77777777" w:rsidR="002A5D94" w:rsidRDefault="002A5D94" w:rsidP="0060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0DEA8" w14:textId="77777777" w:rsidR="002A5D94" w:rsidRDefault="002A5D94" w:rsidP="00604DAD">
      <w:pPr>
        <w:spacing w:after="0" w:line="240" w:lineRule="auto"/>
      </w:pPr>
      <w:r>
        <w:separator/>
      </w:r>
    </w:p>
  </w:footnote>
  <w:footnote w:type="continuationSeparator" w:id="0">
    <w:p w14:paraId="6B0FCA45" w14:textId="77777777" w:rsidR="002A5D94" w:rsidRDefault="002A5D94" w:rsidP="00604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B7070"/>
    <w:multiLevelType w:val="hybridMultilevel"/>
    <w:tmpl w:val="7E6A0A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648CB"/>
    <w:multiLevelType w:val="hybridMultilevel"/>
    <w:tmpl w:val="A5924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43BBF"/>
    <w:multiLevelType w:val="hybridMultilevel"/>
    <w:tmpl w:val="882A4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88"/>
    <w:rsid w:val="001031EC"/>
    <w:rsid w:val="001441BD"/>
    <w:rsid w:val="001A443E"/>
    <w:rsid w:val="00264884"/>
    <w:rsid w:val="002A5D94"/>
    <w:rsid w:val="00452E4C"/>
    <w:rsid w:val="00472BDD"/>
    <w:rsid w:val="004B5D12"/>
    <w:rsid w:val="00501718"/>
    <w:rsid w:val="00575482"/>
    <w:rsid w:val="00604DAD"/>
    <w:rsid w:val="006E47B8"/>
    <w:rsid w:val="00735FC8"/>
    <w:rsid w:val="0077104C"/>
    <w:rsid w:val="00771092"/>
    <w:rsid w:val="00830664"/>
    <w:rsid w:val="0085064B"/>
    <w:rsid w:val="00890C88"/>
    <w:rsid w:val="008C62EE"/>
    <w:rsid w:val="008E7559"/>
    <w:rsid w:val="00941549"/>
    <w:rsid w:val="009F347D"/>
    <w:rsid w:val="009F7F7A"/>
    <w:rsid w:val="00AC5157"/>
    <w:rsid w:val="00B42303"/>
    <w:rsid w:val="00B86ED9"/>
    <w:rsid w:val="00CB2750"/>
    <w:rsid w:val="00D47CF2"/>
    <w:rsid w:val="00DF5FC6"/>
    <w:rsid w:val="00F0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9D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031E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uiPriority w:val="99"/>
    <w:rsid w:val="00501718"/>
    <w:pPr>
      <w:tabs>
        <w:tab w:val="left" w:pos="9000"/>
        <w:tab w:val="right" w:pos="936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character" w:styleId="CommentReference">
    <w:name w:val="annotation reference"/>
    <w:basedOn w:val="DefaultParagraphFont"/>
    <w:rsid w:val="005017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171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1718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1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264884"/>
    <w:pPr>
      <w:tabs>
        <w:tab w:val="left" w:pos="-1440"/>
        <w:tab w:val="left" w:pos="-720"/>
        <w:tab w:val="left" w:pos="128"/>
        <w:tab w:val="left" w:pos="567"/>
        <w:tab w:val="left" w:pos="1788"/>
      </w:tabs>
      <w:suppressAutoHyphens/>
      <w:spacing w:after="0" w:line="240" w:lineRule="auto"/>
      <w:ind w:left="848" w:hanging="848"/>
    </w:pPr>
    <w:rPr>
      <w:rFonts w:ascii="Gill Sans" w:eastAsia="Times New Roman" w:hAnsi="Gill Sans" w:cs="Times New Roman"/>
      <w:bCs/>
      <w:szCs w:val="24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264884"/>
    <w:rPr>
      <w:rFonts w:ascii="Gill Sans" w:eastAsia="Times New Roman" w:hAnsi="Gill Sans" w:cs="Times New Roman"/>
      <w:bCs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2648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75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1031EC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35F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5FC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4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AD"/>
  </w:style>
  <w:style w:type="paragraph" w:styleId="Footer">
    <w:name w:val="footer"/>
    <w:basedOn w:val="Normal"/>
    <w:link w:val="FooterChar"/>
    <w:uiPriority w:val="99"/>
    <w:unhideWhenUsed/>
    <w:rsid w:val="00604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University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Pascu</dc:creator>
  <cp:lastModifiedBy>Aya El-Garf</cp:lastModifiedBy>
  <cp:revision>3</cp:revision>
  <dcterms:created xsi:type="dcterms:W3CDTF">2019-06-12T17:07:00Z</dcterms:created>
  <dcterms:modified xsi:type="dcterms:W3CDTF">2019-06-12T17:07:00Z</dcterms:modified>
</cp:coreProperties>
</file>